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C79" w:rsidRPr="00EC3C79" w:rsidRDefault="00EC3C79" w:rsidP="00630847">
      <w:pPr>
        <w:widowControl/>
        <w:shd w:val="clear" w:color="auto" w:fill="FFFFFF"/>
        <w:spacing w:beforeLines="50" w:afterLines="50"/>
        <w:jc w:val="center"/>
        <w:outlineLvl w:val="0"/>
        <w:rPr>
          <w:rFonts w:ascii="Microsoft Yahei" w:eastAsia="宋体" w:hAnsi="Microsoft Yahei" w:cs="宋体" w:hint="eastAsia"/>
          <w:color w:val="333333"/>
          <w:kern w:val="36"/>
          <w:sz w:val="36"/>
          <w:szCs w:val="36"/>
        </w:rPr>
      </w:pPr>
      <w:r w:rsidRPr="00EC3C79">
        <w:rPr>
          <w:rFonts w:ascii="Microsoft Yahei" w:eastAsia="宋体" w:hAnsi="Microsoft Yahei" w:cs="宋体"/>
          <w:color w:val="333333"/>
          <w:kern w:val="36"/>
          <w:sz w:val="36"/>
          <w:szCs w:val="36"/>
        </w:rPr>
        <w:t>高职</w:t>
      </w:r>
      <w:r w:rsidR="00D811E9">
        <w:rPr>
          <w:rFonts w:ascii="Microsoft Yahei" w:eastAsia="宋体" w:hAnsi="Microsoft Yahei" w:cs="宋体" w:hint="eastAsia"/>
          <w:color w:val="333333"/>
          <w:kern w:val="36"/>
          <w:sz w:val="36"/>
          <w:szCs w:val="36"/>
        </w:rPr>
        <w:t>“</w:t>
      </w:r>
      <w:r w:rsidR="00D811E9" w:rsidRPr="00EC3C79">
        <w:rPr>
          <w:rFonts w:ascii="Microsoft Yahei" w:eastAsia="宋体" w:hAnsi="Microsoft Yahei" w:cs="宋体"/>
          <w:color w:val="333333"/>
          <w:kern w:val="36"/>
          <w:sz w:val="36"/>
          <w:szCs w:val="36"/>
        </w:rPr>
        <w:t>课堂革命</w:t>
      </w:r>
      <w:r w:rsidR="00D811E9">
        <w:rPr>
          <w:rFonts w:ascii="Microsoft Yahei" w:eastAsia="宋体" w:hAnsi="Microsoft Yahei" w:cs="宋体" w:hint="eastAsia"/>
          <w:color w:val="333333"/>
          <w:kern w:val="36"/>
          <w:sz w:val="36"/>
          <w:szCs w:val="36"/>
        </w:rPr>
        <w:t>”</w:t>
      </w:r>
      <w:r w:rsidRPr="00EC3C79">
        <w:rPr>
          <w:rFonts w:ascii="Microsoft Yahei" w:eastAsia="宋体" w:hAnsi="Microsoft Yahei" w:cs="宋体"/>
          <w:color w:val="333333"/>
          <w:kern w:val="36"/>
          <w:sz w:val="36"/>
          <w:szCs w:val="36"/>
        </w:rPr>
        <w:t>的关键在哪</w:t>
      </w:r>
    </w:p>
    <w:p w:rsidR="00EC3C79" w:rsidRPr="00EC3C79" w:rsidRDefault="00EC3C79" w:rsidP="00630847">
      <w:pPr>
        <w:widowControl/>
        <w:shd w:val="clear" w:color="auto" w:fill="FFFFFF"/>
        <w:spacing w:beforeLines="50" w:afterLines="50"/>
        <w:jc w:val="center"/>
        <w:outlineLvl w:val="3"/>
        <w:rPr>
          <w:rFonts w:ascii="Microsoft Yahei" w:eastAsia="宋体" w:hAnsi="Microsoft Yahei" w:cs="宋体" w:hint="eastAsia"/>
          <w:color w:val="666666"/>
          <w:kern w:val="0"/>
          <w:sz w:val="24"/>
          <w:szCs w:val="24"/>
        </w:rPr>
      </w:pPr>
      <w:r w:rsidRPr="00EC3C79">
        <w:rPr>
          <w:rFonts w:ascii="Microsoft Yahei" w:eastAsia="宋体" w:hAnsi="Microsoft Yahei" w:cs="宋体"/>
          <w:color w:val="666666"/>
          <w:kern w:val="0"/>
          <w:sz w:val="24"/>
          <w:szCs w:val="24"/>
        </w:rPr>
        <w:t xml:space="preserve">—— </w:t>
      </w:r>
      <w:r w:rsidRPr="00EC3C79">
        <w:rPr>
          <w:rFonts w:ascii="Microsoft Yahei" w:eastAsia="宋体" w:hAnsi="Microsoft Yahei" w:cs="宋体"/>
          <w:color w:val="666666"/>
          <w:kern w:val="0"/>
          <w:sz w:val="24"/>
          <w:szCs w:val="24"/>
        </w:rPr>
        <w:t>一名教务处长的</w:t>
      </w:r>
      <w:r w:rsidRPr="00EC3C79">
        <w:rPr>
          <w:rFonts w:ascii="Microsoft Yahei" w:eastAsia="宋体" w:hAnsi="Microsoft Yahei" w:cs="宋体"/>
          <w:color w:val="666666"/>
          <w:kern w:val="0"/>
          <w:sz w:val="24"/>
          <w:szCs w:val="24"/>
        </w:rPr>
        <w:t>“</w:t>
      </w:r>
      <w:r w:rsidRPr="00EC3C79">
        <w:rPr>
          <w:rFonts w:ascii="Microsoft Yahei" w:eastAsia="宋体" w:hAnsi="Microsoft Yahei" w:cs="宋体"/>
          <w:color w:val="666666"/>
          <w:kern w:val="0"/>
          <w:sz w:val="24"/>
          <w:szCs w:val="24"/>
        </w:rPr>
        <w:t>有效课堂</w:t>
      </w:r>
      <w:r w:rsidRPr="00EC3C79">
        <w:rPr>
          <w:rFonts w:ascii="Microsoft Yahei" w:eastAsia="宋体" w:hAnsi="Microsoft Yahei" w:cs="宋体"/>
          <w:color w:val="666666"/>
          <w:kern w:val="0"/>
          <w:sz w:val="24"/>
          <w:szCs w:val="24"/>
        </w:rPr>
        <w:t>”</w:t>
      </w:r>
      <w:r w:rsidRPr="00EC3C79">
        <w:rPr>
          <w:rFonts w:ascii="Microsoft Yahei" w:eastAsia="宋体" w:hAnsi="Microsoft Yahei" w:cs="宋体"/>
          <w:color w:val="666666"/>
          <w:kern w:val="0"/>
          <w:sz w:val="24"/>
          <w:szCs w:val="24"/>
        </w:rPr>
        <w:t>听课笔记</w:t>
      </w:r>
    </w:p>
    <w:p w:rsidR="00EC3C79" w:rsidRPr="00EC3C79" w:rsidRDefault="00EC3C79" w:rsidP="00630847">
      <w:pPr>
        <w:widowControl/>
        <w:shd w:val="clear" w:color="auto" w:fill="FFFFFF"/>
        <w:spacing w:beforeLines="50" w:afterLines="50" w:line="600" w:lineRule="atLeast"/>
        <w:jc w:val="center"/>
        <w:outlineLvl w:val="1"/>
        <w:rPr>
          <w:rFonts w:ascii="Microsoft Yahei" w:eastAsia="宋体" w:hAnsi="Microsoft Yahei" w:cs="宋体" w:hint="eastAsia"/>
          <w:color w:val="666666"/>
          <w:kern w:val="0"/>
          <w:szCs w:val="21"/>
        </w:rPr>
      </w:pPr>
      <w:r w:rsidRPr="00EC3C79">
        <w:rPr>
          <w:rFonts w:ascii="Microsoft Yahei" w:eastAsia="宋体" w:hAnsi="Microsoft Yahei" w:cs="宋体"/>
          <w:color w:val="666666"/>
          <w:kern w:val="0"/>
          <w:szCs w:val="21"/>
          <w:bdr w:val="none" w:sz="0" w:space="0" w:color="auto" w:frame="1"/>
        </w:rPr>
        <w:t>发布时间：</w:t>
      </w:r>
      <w:r w:rsidRPr="00EC3C79">
        <w:rPr>
          <w:rFonts w:ascii="Microsoft Yahei" w:eastAsia="宋体" w:hAnsi="Microsoft Yahei" w:cs="宋体"/>
          <w:color w:val="666666"/>
          <w:kern w:val="0"/>
          <w:szCs w:val="21"/>
          <w:bdr w:val="none" w:sz="0" w:space="0" w:color="auto" w:frame="1"/>
        </w:rPr>
        <w:t>2018-03-22</w:t>
      </w:r>
      <w:r w:rsidRPr="00EC3C79">
        <w:rPr>
          <w:rFonts w:ascii="Microsoft Yahei" w:eastAsia="宋体" w:hAnsi="Microsoft Yahei" w:cs="宋体"/>
          <w:color w:val="666666"/>
          <w:kern w:val="0"/>
          <w:szCs w:val="21"/>
          <w:bdr w:val="none" w:sz="0" w:space="0" w:color="auto" w:frame="1"/>
        </w:rPr>
        <w:t>作者：张宏彬来源：中国教育新闻网</w:t>
      </w:r>
      <w:r w:rsidRPr="00EC3C79">
        <w:rPr>
          <w:rFonts w:ascii="Microsoft Yahei" w:eastAsia="宋体" w:hAnsi="Microsoft Yahei" w:cs="宋体"/>
          <w:color w:val="666666"/>
          <w:kern w:val="0"/>
          <w:szCs w:val="21"/>
          <w:bdr w:val="none" w:sz="0" w:space="0" w:color="auto" w:frame="1"/>
        </w:rPr>
        <w:t>-</w:t>
      </w:r>
      <w:r w:rsidRPr="00EC3C79">
        <w:rPr>
          <w:rFonts w:ascii="Microsoft Yahei" w:eastAsia="宋体" w:hAnsi="Microsoft Yahei" w:cs="宋体"/>
          <w:color w:val="666666"/>
          <w:kern w:val="0"/>
          <w:szCs w:val="21"/>
          <w:bdr w:val="none" w:sz="0" w:space="0" w:color="auto" w:frame="1"/>
        </w:rPr>
        <w:t>中国教育报</w:t>
      </w:r>
    </w:p>
    <w:p w:rsidR="00D811E9" w:rsidRDefault="00D811E9" w:rsidP="00630847">
      <w:pPr>
        <w:widowControl/>
        <w:shd w:val="clear" w:color="auto" w:fill="FFFFFF"/>
        <w:spacing w:beforeLines="50" w:afterLines="50" w:line="420" w:lineRule="atLeast"/>
        <w:ind w:firstLine="420"/>
        <w:jc w:val="left"/>
        <w:rPr>
          <w:rFonts w:ascii="宋体" w:eastAsia="宋体" w:hAnsi="宋体" w:cs="宋体"/>
          <w:color w:val="333333"/>
          <w:kern w:val="0"/>
          <w:szCs w:val="21"/>
        </w:rPr>
      </w:pPr>
    </w:p>
    <w:p w:rsidR="00EC3C79" w:rsidRPr="00EC3C79" w:rsidRDefault="00EC3C79" w:rsidP="00630847">
      <w:pPr>
        <w:widowControl/>
        <w:shd w:val="clear" w:color="auto" w:fill="FFFFFF"/>
        <w:spacing w:beforeLines="50" w:afterLines="50" w:line="420" w:lineRule="atLeast"/>
        <w:ind w:firstLine="420"/>
        <w:jc w:val="left"/>
        <w:rPr>
          <w:rFonts w:ascii="宋体" w:eastAsia="宋体" w:hAnsi="宋体" w:cs="宋体"/>
          <w:color w:val="333333"/>
          <w:kern w:val="0"/>
          <w:szCs w:val="21"/>
        </w:rPr>
      </w:pPr>
      <w:r w:rsidRPr="00EC3C79">
        <w:rPr>
          <w:rFonts w:ascii="宋体" w:eastAsia="宋体" w:hAnsi="宋体" w:cs="宋体" w:hint="eastAsia"/>
          <w:color w:val="333333"/>
          <w:kern w:val="0"/>
          <w:szCs w:val="21"/>
        </w:rPr>
        <w:t>“坚持内涵发展，把质量作为教育的生命线，坚持回归常识、回归本分、回归初心、回归梦想。深化人才培养模式改革，掀起‘课堂革命’。”日前，教育部部长陈宝生在《人民日报》上撰文吹响了“课堂革命”的改革号角。课堂是学校人才培养的主阵地，高职教育生源日趋多元，学生个体素质参差幅度加大，传统课堂面向中段位学生的教学模式弊端日渐凸显：教师拿着事先备好的教案，面对众多有个性差异的学生用同样的方法讲一样的内容，显然无法实现教学精准供给，无法满足全体学生发展。同时，课堂上教师多半在唱独角戏，没有精彩的知识生成，看不到学生亮眼的表现，时间长了也会产生职业倦怠感。</w:t>
      </w:r>
    </w:p>
    <w:p w:rsidR="00EC3C79" w:rsidRPr="00EC3C79" w:rsidRDefault="00EC3C79" w:rsidP="00630847">
      <w:pPr>
        <w:widowControl/>
        <w:shd w:val="clear" w:color="auto" w:fill="FFFFFF"/>
        <w:spacing w:beforeLines="50" w:afterLines="50" w:line="420" w:lineRule="atLeast"/>
        <w:ind w:firstLine="420"/>
        <w:jc w:val="left"/>
        <w:rPr>
          <w:rFonts w:ascii="宋体" w:eastAsia="宋体" w:hAnsi="宋体" w:cs="宋体"/>
          <w:color w:val="333333"/>
          <w:kern w:val="0"/>
          <w:szCs w:val="21"/>
        </w:rPr>
      </w:pPr>
      <w:r w:rsidRPr="00EC3C79">
        <w:rPr>
          <w:rFonts w:ascii="宋体" w:eastAsia="宋体" w:hAnsi="宋体" w:cs="宋体" w:hint="eastAsia"/>
          <w:color w:val="333333"/>
          <w:kern w:val="0"/>
          <w:szCs w:val="21"/>
        </w:rPr>
        <w:t>为此，笔者所在的学校围绕激发学生内在学习动机的“启航”、挖掘学生潜能的“竞航”和发展学生能力的“远航”，构建了以学生为中心，面向全体、全程覆盖、全员参与的“三航”育人模式，着力解决好“学”的问题。在此基础上，近两年开展教学供给侧改革，探索有效课堂建设路径，致力解决好精准“教”的问题。按照陈宝生部长“始终坚持以学习者为中心，为不同层次、不同类型的受教育者提供个性化、多样化、高质量的教育服务，促进学习者主动学习、释放潜能、全面发展”的要求，笔者作为教务处长多次深入课堂调研并记下了听课笔记，逐步明晰了开展有效课堂建设的思路，坚定了“课堂革命”的信心。</w:t>
      </w:r>
    </w:p>
    <w:p w:rsidR="00EC3C79" w:rsidRPr="00EC3C79" w:rsidRDefault="00EC3C79" w:rsidP="00630847">
      <w:pPr>
        <w:widowControl/>
        <w:shd w:val="clear" w:color="auto" w:fill="FFFFFF"/>
        <w:spacing w:beforeLines="50" w:afterLines="50" w:line="420" w:lineRule="atLeast"/>
        <w:ind w:firstLine="420"/>
        <w:jc w:val="left"/>
        <w:rPr>
          <w:rFonts w:ascii="宋体" w:eastAsia="宋体" w:hAnsi="宋体" w:cs="宋体"/>
          <w:color w:val="333333"/>
          <w:kern w:val="0"/>
          <w:szCs w:val="21"/>
        </w:rPr>
      </w:pPr>
      <w:r w:rsidRPr="00EC3C79">
        <w:rPr>
          <w:rFonts w:ascii="宋体" w:eastAsia="宋体" w:hAnsi="宋体" w:cs="宋体" w:hint="eastAsia"/>
          <w:b/>
          <w:bCs/>
          <w:color w:val="333333"/>
          <w:kern w:val="0"/>
        </w:rPr>
        <w:t>2017年4月27日 星期四</w:t>
      </w:r>
    </w:p>
    <w:p w:rsidR="00EC3C79" w:rsidRPr="00EC3C79" w:rsidRDefault="00EC3C79" w:rsidP="00630847">
      <w:pPr>
        <w:widowControl/>
        <w:shd w:val="clear" w:color="auto" w:fill="FFFFFF"/>
        <w:spacing w:beforeLines="50" w:afterLines="50" w:line="420" w:lineRule="atLeast"/>
        <w:ind w:firstLine="420"/>
        <w:jc w:val="left"/>
        <w:rPr>
          <w:rFonts w:ascii="宋体" w:eastAsia="宋体" w:hAnsi="宋体" w:cs="宋体"/>
          <w:color w:val="333333"/>
          <w:kern w:val="0"/>
          <w:szCs w:val="21"/>
        </w:rPr>
      </w:pPr>
      <w:r w:rsidRPr="00EC3C79">
        <w:rPr>
          <w:rFonts w:ascii="宋体" w:eastAsia="宋体" w:hAnsi="宋体" w:cs="宋体" w:hint="eastAsia"/>
          <w:color w:val="333333"/>
          <w:kern w:val="0"/>
          <w:szCs w:val="21"/>
        </w:rPr>
        <w:t>听说化学工程学院张文英老师入选“感动江苏教育人物——2017最美职教教师”，今天一早正好有她的课，于是决定去现场学习一下。</w:t>
      </w:r>
    </w:p>
    <w:p w:rsidR="00EC3C79" w:rsidRPr="00EC3C79" w:rsidRDefault="00EC3C79" w:rsidP="00630847">
      <w:pPr>
        <w:widowControl/>
        <w:shd w:val="clear" w:color="auto" w:fill="FFFFFF"/>
        <w:spacing w:beforeLines="50" w:afterLines="50" w:line="420" w:lineRule="atLeast"/>
        <w:ind w:firstLine="420"/>
        <w:jc w:val="left"/>
        <w:rPr>
          <w:rFonts w:ascii="宋体" w:eastAsia="宋体" w:hAnsi="宋体" w:cs="宋体"/>
          <w:color w:val="333333"/>
          <w:kern w:val="0"/>
          <w:szCs w:val="21"/>
        </w:rPr>
      </w:pPr>
      <w:r w:rsidRPr="00EC3C79">
        <w:rPr>
          <w:rFonts w:ascii="宋体" w:eastAsia="宋体" w:hAnsi="宋体" w:cs="宋体" w:hint="eastAsia"/>
          <w:color w:val="333333"/>
          <w:kern w:val="0"/>
          <w:szCs w:val="21"/>
        </w:rPr>
        <w:t>这是一个中职生源的一年级班级，常理上讲，课应该很难上，但实际上课堂气氛活跃，学生思维一直跟着老师走。究其细节不难发现，一是张老师注重知识的迁移，根据内容需要多次重复以前的知识；二是讲解注重类比，通过通俗的例子帮助学生理解；三是注重启发诱导，让学生敢说，给学生信心；四是注重师生互动，45分钟时间，提问了13名同学，提问学生回答率100%，回答正确率90%以上。</w:t>
      </w:r>
    </w:p>
    <w:p w:rsidR="00EC3C79" w:rsidRPr="00EC3C79" w:rsidRDefault="00EC3C79" w:rsidP="00630847">
      <w:pPr>
        <w:widowControl/>
        <w:shd w:val="clear" w:color="auto" w:fill="FFFFFF"/>
        <w:spacing w:beforeLines="50" w:afterLines="50" w:line="420" w:lineRule="atLeast"/>
        <w:ind w:firstLine="420"/>
        <w:jc w:val="left"/>
        <w:rPr>
          <w:rFonts w:ascii="宋体" w:eastAsia="宋体" w:hAnsi="宋体" w:cs="宋体"/>
          <w:color w:val="333333"/>
          <w:kern w:val="0"/>
          <w:szCs w:val="21"/>
        </w:rPr>
      </w:pPr>
      <w:r w:rsidRPr="00EC3C79">
        <w:rPr>
          <w:rFonts w:ascii="宋体" w:eastAsia="宋体" w:hAnsi="宋体" w:cs="宋体" w:hint="eastAsia"/>
          <w:color w:val="333333"/>
          <w:kern w:val="0"/>
          <w:szCs w:val="21"/>
        </w:rPr>
        <w:t>能让人如此印象深刻的课堂，仔细想来，不仅是因为张老师热爱讲台，有强烈的责任感，更重要的是她专业知识渊博、教学经验丰富，具有高超的课堂驾驭能力。由此可见，有效课堂建设“打铁还需自身硬”。</w:t>
      </w:r>
    </w:p>
    <w:p w:rsidR="00EC3C79" w:rsidRPr="00EC3C79" w:rsidRDefault="00EC3C79" w:rsidP="00630847">
      <w:pPr>
        <w:widowControl/>
        <w:shd w:val="clear" w:color="auto" w:fill="FFFFFF"/>
        <w:spacing w:beforeLines="50" w:afterLines="50" w:line="420" w:lineRule="atLeast"/>
        <w:ind w:firstLine="420"/>
        <w:jc w:val="left"/>
        <w:rPr>
          <w:rFonts w:ascii="宋体" w:eastAsia="宋体" w:hAnsi="宋体" w:cs="宋体"/>
          <w:color w:val="333333"/>
          <w:kern w:val="0"/>
          <w:szCs w:val="21"/>
        </w:rPr>
      </w:pPr>
      <w:r w:rsidRPr="00EC3C79">
        <w:rPr>
          <w:rFonts w:ascii="宋体" w:eastAsia="宋体" w:hAnsi="宋体" w:cs="宋体" w:hint="eastAsia"/>
          <w:b/>
          <w:bCs/>
          <w:color w:val="333333"/>
          <w:kern w:val="0"/>
        </w:rPr>
        <w:t>2017年6月2日 星期五</w:t>
      </w:r>
    </w:p>
    <w:p w:rsidR="00EC3C79" w:rsidRPr="00EC3C79" w:rsidRDefault="00EC3C79" w:rsidP="00630847">
      <w:pPr>
        <w:widowControl/>
        <w:shd w:val="clear" w:color="auto" w:fill="FFFFFF"/>
        <w:spacing w:beforeLines="50" w:afterLines="50" w:line="420" w:lineRule="atLeast"/>
        <w:ind w:firstLine="420"/>
        <w:jc w:val="left"/>
        <w:rPr>
          <w:rFonts w:ascii="宋体" w:eastAsia="宋体" w:hAnsi="宋体" w:cs="宋体"/>
          <w:color w:val="333333"/>
          <w:kern w:val="0"/>
          <w:szCs w:val="21"/>
        </w:rPr>
      </w:pPr>
      <w:r w:rsidRPr="00EC3C79">
        <w:rPr>
          <w:rFonts w:ascii="宋体" w:eastAsia="宋体" w:hAnsi="宋体" w:cs="宋体" w:hint="eastAsia"/>
          <w:color w:val="333333"/>
          <w:kern w:val="0"/>
          <w:szCs w:val="21"/>
        </w:rPr>
        <w:t>作为工科院校，必修课“大学语文”教学效果如何？今早随机听了一节基础科学部邓虹老师的课，课堂效果超出想象的好。</w:t>
      </w:r>
    </w:p>
    <w:p w:rsidR="00EC3C79" w:rsidRPr="00EC3C79" w:rsidRDefault="00EC3C79" w:rsidP="00630847">
      <w:pPr>
        <w:widowControl/>
        <w:shd w:val="clear" w:color="auto" w:fill="FFFFFF"/>
        <w:spacing w:beforeLines="50" w:afterLines="50" w:line="420" w:lineRule="atLeast"/>
        <w:ind w:firstLine="420"/>
        <w:jc w:val="left"/>
        <w:rPr>
          <w:rFonts w:ascii="宋体" w:eastAsia="宋体" w:hAnsi="宋体" w:cs="宋体"/>
          <w:color w:val="333333"/>
          <w:kern w:val="0"/>
          <w:szCs w:val="21"/>
        </w:rPr>
      </w:pPr>
      <w:r w:rsidRPr="00EC3C79">
        <w:rPr>
          <w:rFonts w:ascii="宋体" w:eastAsia="宋体" w:hAnsi="宋体" w:cs="宋体" w:hint="eastAsia"/>
          <w:color w:val="333333"/>
          <w:kern w:val="0"/>
          <w:szCs w:val="21"/>
        </w:rPr>
        <w:lastRenderedPageBreak/>
        <w:t>邓老师讲解的内容是宋词，课前就布置作业，让学生们了解宋词与扬州的关系；开课一篇《药香如蝶》美文欣赏，让学生们慢慢进入文学之美的意境；然后采用翻转课堂的形式，由学生上讲台讲授，教师则根据需要适时点评。</w:t>
      </w:r>
    </w:p>
    <w:p w:rsidR="00EC3C79" w:rsidRPr="00EC3C79" w:rsidRDefault="00EC3C79" w:rsidP="00630847">
      <w:pPr>
        <w:widowControl/>
        <w:shd w:val="clear" w:color="auto" w:fill="FFFFFF"/>
        <w:spacing w:beforeLines="50" w:afterLines="50" w:line="420" w:lineRule="atLeast"/>
        <w:ind w:firstLine="420"/>
        <w:jc w:val="left"/>
        <w:rPr>
          <w:rFonts w:ascii="宋体" w:eastAsia="宋体" w:hAnsi="宋体" w:cs="宋体"/>
          <w:color w:val="333333"/>
          <w:kern w:val="0"/>
          <w:szCs w:val="21"/>
        </w:rPr>
      </w:pPr>
      <w:r w:rsidRPr="00EC3C79">
        <w:rPr>
          <w:rFonts w:ascii="宋体" w:eastAsia="宋体" w:hAnsi="宋体" w:cs="宋体" w:hint="eastAsia"/>
          <w:color w:val="333333"/>
          <w:kern w:val="0"/>
          <w:szCs w:val="21"/>
        </w:rPr>
        <w:t>这堂教学模式改革的课，讲台虽交给了学生，但可见教师课前做了大量准备工作，而学生们也都学得专心致志，其中一名同学把姜夔的《扬州慢》讲得不输刚工作的年轻教师，让人着实惊讶。看来有效课堂的建设关键不是生源的质量，而是有效教学方法的选择以及教师的倾情投入。</w:t>
      </w:r>
    </w:p>
    <w:p w:rsidR="00EC3C79" w:rsidRPr="00EC3C79" w:rsidRDefault="00EC3C79" w:rsidP="00630847">
      <w:pPr>
        <w:widowControl/>
        <w:shd w:val="clear" w:color="auto" w:fill="FFFFFF"/>
        <w:spacing w:beforeLines="50" w:afterLines="50" w:line="420" w:lineRule="atLeast"/>
        <w:ind w:firstLine="420"/>
        <w:jc w:val="left"/>
        <w:rPr>
          <w:rFonts w:ascii="宋体" w:eastAsia="宋体" w:hAnsi="宋体" w:cs="宋体"/>
          <w:color w:val="333333"/>
          <w:kern w:val="0"/>
          <w:szCs w:val="21"/>
        </w:rPr>
      </w:pPr>
      <w:r w:rsidRPr="00EC3C79">
        <w:rPr>
          <w:rFonts w:ascii="宋体" w:eastAsia="宋体" w:hAnsi="宋体" w:cs="宋体" w:hint="eastAsia"/>
          <w:b/>
          <w:bCs/>
          <w:color w:val="333333"/>
          <w:kern w:val="0"/>
        </w:rPr>
        <w:t>2017年9月19日 星期二</w:t>
      </w:r>
    </w:p>
    <w:p w:rsidR="00EC3C79" w:rsidRPr="00EC3C79" w:rsidRDefault="00EC3C79" w:rsidP="00630847">
      <w:pPr>
        <w:widowControl/>
        <w:shd w:val="clear" w:color="auto" w:fill="FFFFFF"/>
        <w:spacing w:beforeLines="50" w:afterLines="50" w:line="420" w:lineRule="atLeast"/>
        <w:ind w:firstLine="420"/>
        <w:jc w:val="left"/>
        <w:rPr>
          <w:rFonts w:ascii="宋体" w:eastAsia="宋体" w:hAnsi="宋体" w:cs="宋体"/>
          <w:color w:val="333333"/>
          <w:kern w:val="0"/>
          <w:szCs w:val="21"/>
        </w:rPr>
      </w:pPr>
      <w:r w:rsidRPr="00EC3C79">
        <w:rPr>
          <w:rFonts w:ascii="宋体" w:eastAsia="宋体" w:hAnsi="宋体" w:cs="宋体" w:hint="eastAsia"/>
          <w:color w:val="333333"/>
          <w:kern w:val="0"/>
          <w:szCs w:val="21"/>
        </w:rPr>
        <w:t>今天早上连听了两节年轻教师的课，喜忧参半。第一节课的教师讲得中规中矩，乏善可陈。第二节是经济管理学院王琳老师上的合班课，其中课堂教学评价部分让人耳目一新。</w:t>
      </w:r>
    </w:p>
    <w:p w:rsidR="00EC3C79" w:rsidRPr="00EC3C79" w:rsidRDefault="00EC3C79" w:rsidP="00630847">
      <w:pPr>
        <w:widowControl/>
        <w:shd w:val="clear" w:color="auto" w:fill="FFFFFF"/>
        <w:spacing w:beforeLines="50" w:afterLines="50" w:line="420" w:lineRule="atLeast"/>
        <w:ind w:firstLine="420"/>
        <w:jc w:val="left"/>
        <w:rPr>
          <w:rFonts w:ascii="宋体" w:eastAsia="宋体" w:hAnsi="宋体" w:cs="宋体"/>
          <w:color w:val="333333"/>
          <w:kern w:val="0"/>
          <w:szCs w:val="21"/>
        </w:rPr>
      </w:pPr>
      <w:r w:rsidRPr="00EC3C79">
        <w:rPr>
          <w:rFonts w:ascii="宋体" w:eastAsia="宋体" w:hAnsi="宋体" w:cs="宋体" w:hint="eastAsia"/>
          <w:color w:val="333333"/>
          <w:kern w:val="0"/>
          <w:szCs w:val="21"/>
        </w:rPr>
        <w:t>王老师讲授的内容是“管理会计”，她第一节课先讲专业知识并布置项目练习要求，然后把所有学生按5人一组分成16个公司小组，以公司为单位分别完成项目任务。第二节课，各公司小组成员分别汇报自己完成的结果，由老师适时点评并评分；全部公司汇报结束后，给意犹未尽的公司设置了拉票环节，进一步阐述自己的观念，然后进行小组互评；最后，教师再根据各公司的综合表现给予优秀的小组加分。</w:t>
      </w:r>
    </w:p>
    <w:p w:rsidR="00EC3C79" w:rsidRPr="00EC3C79" w:rsidRDefault="00EC3C79" w:rsidP="00630847">
      <w:pPr>
        <w:widowControl/>
        <w:shd w:val="clear" w:color="auto" w:fill="FFFFFF"/>
        <w:spacing w:beforeLines="50" w:afterLines="50" w:line="420" w:lineRule="atLeast"/>
        <w:ind w:firstLine="420"/>
        <w:jc w:val="left"/>
        <w:rPr>
          <w:rFonts w:ascii="宋体" w:eastAsia="宋体" w:hAnsi="宋体" w:cs="宋体"/>
          <w:color w:val="333333"/>
          <w:kern w:val="0"/>
          <w:szCs w:val="21"/>
        </w:rPr>
      </w:pPr>
      <w:r w:rsidRPr="00EC3C79">
        <w:rPr>
          <w:rFonts w:ascii="宋体" w:eastAsia="宋体" w:hAnsi="宋体" w:cs="宋体" w:hint="eastAsia"/>
          <w:color w:val="333333"/>
          <w:kern w:val="0"/>
          <w:szCs w:val="21"/>
        </w:rPr>
        <w:t>从课堂上同学们争抢着上台发言可以看出，透明、有效、实时的学习评价点燃了同学们学习的热情。可见有效课堂的建设，改的不只是教学内容，还有有效的课堂活动组织和评价反馈方式。</w:t>
      </w:r>
    </w:p>
    <w:p w:rsidR="00EC3C79" w:rsidRPr="00EC3C79" w:rsidRDefault="00EC3C79" w:rsidP="00630847">
      <w:pPr>
        <w:widowControl/>
        <w:shd w:val="clear" w:color="auto" w:fill="FFFFFF"/>
        <w:spacing w:beforeLines="50" w:afterLines="50" w:line="420" w:lineRule="atLeast"/>
        <w:ind w:firstLine="420"/>
        <w:jc w:val="left"/>
        <w:rPr>
          <w:rFonts w:ascii="宋体" w:eastAsia="宋体" w:hAnsi="宋体" w:cs="宋体"/>
          <w:color w:val="333333"/>
          <w:kern w:val="0"/>
          <w:szCs w:val="21"/>
        </w:rPr>
      </w:pPr>
      <w:r w:rsidRPr="00EC3C79">
        <w:rPr>
          <w:rFonts w:ascii="宋体" w:eastAsia="宋体" w:hAnsi="宋体" w:cs="宋体" w:hint="eastAsia"/>
          <w:b/>
          <w:bCs/>
          <w:color w:val="333333"/>
          <w:kern w:val="0"/>
        </w:rPr>
        <w:t>2017年10月25日 星期三</w:t>
      </w:r>
    </w:p>
    <w:p w:rsidR="00EC3C79" w:rsidRPr="00EC3C79" w:rsidRDefault="00EC3C79" w:rsidP="00630847">
      <w:pPr>
        <w:widowControl/>
        <w:shd w:val="clear" w:color="auto" w:fill="FFFFFF"/>
        <w:spacing w:beforeLines="50" w:afterLines="50" w:line="420" w:lineRule="atLeast"/>
        <w:ind w:firstLine="420"/>
        <w:jc w:val="left"/>
        <w:rPr>
          <w:rFonts w:ascii="宋体" w:eastAsia="宋体" w:hAnsi="宋体" w:cs="宋体"/>
          <w:color w:val="333333"/>
          <w:kern w:val="0"/>
          <w:szCs w:val="21"/>
        </w:rPr>
      </w:pPr>
      <w:r w:rsidRPr="00EC3C79">
        <w:rPr>
          <w:rFonts w:ascii="宋体" w:eastAsia="宋体" w:hAnsi="宋体" w:cs="宋体" w:hint="eastAsia"/>
          <w:color w:val="333333"/>
          <w:kern w:val="0"/>
          <w:szCs w:val="21"/>
        </w:rPr>
        <w:t>今天听了两节理实一体课，是化学工程学院周寅飞老师在化工学院校内实训基地上的。</w:t>
      </w:r>
    </w:p>
    <w:p w:rsidR="00EC3C79" w:rsidRPr="00EC3C79" w:rsidRDefault="00EC3C79" w:rsidP="00630847">
      <w:pPr>
        <w:widowControl/>
        <w:shd w:val="clear" w:color="auto" w:fill="FFFFFF"/>
        <w:spacing w:beforeLines="50" w:afterLines="50" w:line="420" w:lineRule="atLeast"/>
        <w:ind w:firstLine="420"/>
        <w:jc w:val="left"/>
        <w:rPr>
          <w:rFonts w:ascii="宋体" w:eastAsia="宋体" w:hAnsi="宋体" w:cs="宋体"/>
          <w:color w:val="333333"/>
          <w:kern w:val="0"/>
          <w:szCs w:val="21"/>
        </w:rPr>
      </w:pPr>
      <w:r w:rsidRPr="00EC3C79">
        <w:rPr>
          <w:rFonts w:ascii="宋体" w:eastAsia="宋体" w:hAnsi="宋体" w:cs="宋体" w:hint="eastAsia"/>
          <w:color w:val="333333"/>
          <w:kern w:val="0"/>
          <w:szCs w:val="21"/>
        </w:rPr>
        <w:t>周老师今天的教学任务是“流体输送操作”，他第一步通过专业大型仿真系统创设情境，明确学生是某石化厂的一名员工，可以分“新手”“操作工”“工段长”三个具有进阶关系的角色；第二步要求学生根据本次课的任务单到在线开放课程平台中调看相关学习任务的视频；第三步引导学生根据任务分组讨论实施方案；第四步是学生到仿真系统中练习操作步骤；第五步是观看3D动画，了解所涉设备的内部结构；第六步周老师在实体仿真设备上进行操作示范；第七步学生分组在实体仿真设备上操作练习，同时老师根据各小组的操作情况评定本次课的课堂成绩；第八步视频连线企业工程师（校友）讲解流体输送操作在实际企业生产时的注意要点。</w:t>
      </w:r>
    </w:p>
    <w:p w:rsidR="00EC3C79" w:rsidRPr="00EC3C79" w:rsidRDefault="00EC3C79" w:rsidP="00630847">
      <w:pPr>
        <w:widowControl/>
        <w:shd w:val="clear" w:color="auto" w:fill="FFFFFF"/>
        <w:spacing w:beforeLines="50" w:afterLines="50" w:line="420" w:lineRule="atLeast"/>
        <w:ind w:firstLine="420"/>
        <w:jc w:val="left"/>
        <w:rPr>
          <w:rFonts w:ascii="宋体" w:eastAsia="宋体" w:hAnsi="宋体" w:cs="宋体"/>
          <w:color w:val="333333"/>
          <w:kern w:val="0"/>
          <w:szCs w:val="21"/>
        </w:rPr>
      </w:pPr>
      <w:r w:rsidRPr="00EC3C79">
        <w:rPr>
          <w:rFonts w:ascii="宋体" w:eastAsia="宋体" w:hAnsi="宋体" w:cs="宋体" w:hint="eastAsia"/>
          <w:color w:val="333333"/>
          <w:kern w:val="0"/>
          <w:szCs w:val="21"/>
        </w:rPr>
        <w:t>这两节课给了我与在教学楼听课完全不同的感受，因石油化工专业的特殊性，无法实施现场教学，对于这类专业，如何培养学生的专业技能？如何实现教学的有效供给？可见信息化教学资源的建设至关重要。由此类推，建设有效课堂，没有一流的资源条件是万万不行的。</w:t>
      </w:r>
    </w:p>
    <w:p w:rsidR="00EC3C79" w:rsidRPr="00EC3C79" w:rsidRDefault="00EC3C79" w:rsidP="00630847">
      <w:pPr>
        <w:widowControl/>
        <w:shd w:val="clear" w:color="auto" w:fill="FFFFFF"/>
        <w:spacing w:beforeLines="50" w:afterLines="50" w:line="420" w:lineRule="atLeast"/>
        <w:ind w:firstLine="420"/>
        <w:jc w:val="left"/>
        <w:rPr>
          <w:rFonts w:ascii="宋体" w:eastAsia="宋体" w:hAnsi="宋体" w:cs="宋体"/>
          <w:color w:val="333333"/>
          <w:kern w:val="0"/>
          <w:szCs w:val="21"/>
        </w:rPr>
      </w:pPr>
      <w:r w:rsidRPr="00EC3C79">
        <w:rPr>
          <w:rFonts w:ascii="宋体" w:eastAsia="宋体" w:hAnsi="宋体" w:cs="宋体" w:hint="eastAsia"/>
          <w:b/>
          <w:bCs/>
          <w:color w:val="333333"/>
          <w:kern w:val="0"/>
        </w:rPr>
        <w:t>2017年12月15日 星期五</w:t>
      </w:r>
    </w:p>
    <w:p w:rsidR="00EC3C79" w:rsidRPr="00EC3C79" w:rsidRDefault="00EC3C79" w:rsidP="00630847">
      <w:pPr>
        <w:widowControl/>
        <w:shd w:val="clear" w:color="auto" w:fill="FFFFFF"/>
        <w:spacing w:beforeLines="50" w:afterLines="50" w:line="420" w:lineRule="atLeast"/>
        <w:ind w:firstLine="420"/>
        <w:jc w:val="left"/>
        <w:rPr>
          <w:rFonts w:ascii="宋体" w:eastAsia="宋体" w:hAnsi="宋体" w:cs="宋体"/>
          <w:color w:val="333333"/>
          <w:kern w:val="0"/>
          <w:szCs w:val="21"/>
        </w:rPr>
      </w:pPr>
      <w:r w:rsidRPr="00EC3C79">
        <w:rPr>
          <w:rFonts w:ascii="宋体" w:eastAsia="宋体" w:hAnsi="宋体" w:cs="宋体" w:hint="eastAsia"/>
          <w:color w:val="333333"/>
          <w:kern w:val="0"/>
          <w:szCs w:val="21"/>
        </w:rPr>
        <w:t>本周听了两名中年教师和三名年轻教师的5节课，颇多感慨。</w:t>
      </w:r>
    </w:p>
    <w:p w:rsidR="00EC3C79" w:rsidRPr="00EC3C79" w:rsidRDefault="00EC3C79" w:rsidP="00630847">
      <w:pPr>
        <w:widowControl/>
        <w:shd w:val="clear" w:color="auto" w:fill="FFFFFF"/>
        <w:spacing w:beforeLines="50" w:afterLines="50" w:line="420" w:lineRule="atLeast"/>
        <w:ind w:firstLine="420"/>
        <w:jc w:val="left"/>
        <w:rPr>
          <w:rFonts w:ascii="宋体" w:eastAsia="宋体" w:hAnsi="宋体" w:cs="宋体"/>
          <w:color w:val="333333"/>
          <w:kern w:val="0"/>
          <w:szCs w:val="21"/>
        </w:rPr>
      </w:pPr>
      <w:r w:rsidRPr="00EC3C79">
        <w:rPr>
          <w:rFonts w:ascii="宋体" w:eastAsia="宋体" w:hAnsi="宋体" w:cs="宋体" w:hint="eastAsia"/>
          <w:color w:val="333333"/>
          <w:kern w:val="0"/>
          <w:szCs w:val="21"/>
        </w:rPr>
        <w:lastRenderedPageBreak/>
        <w:t>一名教“高等数学”的中年教师，勤恳认真但方法传统、效率不高；一名教“思想政治”的中年教师虽得心应手但有点居高临下，没有走进学生的内心。而经济管理学院郑阳老师讲授的“经济法基础”，先通过复习环节温故知新，再通过案例讲解新内容；化工学院的张云老师讲授的“SYB”公选课，游戏化教学，把通常出勤率不高的公选课上得有声有色；基础科学部的陈静老师上的是“大学英语”，当堂课讲的是一个音乐故事，用了学生喜闻乐见的音乐及影视作品来辅教辅学。</w:t>
      </w:r>
    </w:p>
    <w:p w:rsidR="00EC3C79" w:rsidRPr="00EC3C79" w:rsidRDefault="00EC3C79" w:rsidP="00630847">
      <w:pPr>
        <w:widowControl/>
        <w:shd w:val="clear" w:color="auto" w:fill="FFFFFF"/>
        <w:spacing w:beforeLines="50" w:afterLines="50" w:line="420" w:lineRule="atLeast"/>
        <w:ind w:firstLine="420"/>
        <w:jc w:val="left"/>
        <w:rPr>
          <w:rFonts w:ascii="宋体" w:eastAsia="宋体" w:hAnsi="宋体" w:cs="宋体"/>
          <w:color w:val="333333"/>
          <w:kern w:val="0"/>
          <w:szCs w:val="21"/>
        </w:rPr>
      </w:pPr>
      <w:r w:rsidRPr="00EC3C79">
        <w:rPr>
          <w:rFonts w:ascii="宋体" w:eastAsia="宋体" w:hAnsi="宋体" w:cs="宋体" w:hint="eastAsia"/>
          <w:color w:val="333333"/>
          <w:kern w:val="0"/>
          <w:szCs w:val="21"/>
        </w:rPr>
        <w:t>综上所述，中年教师经验丰富但效果未必最佳，年轻教师在课堂组织上虽有些环节略显稚嫩，但效果显著。一是因为年轻教师善于用学生的语系表达，交流顺畅；二是年轻教师善于接受新知识并努力尝试去应用；三是年轻教师体势语言丰富，乐于走进学生，所以具有带入感。看来有效课堂的建设，没有有效的讲授和课堂管理，没有空杯心态不断吸收新的知识，光靠老经验是不行的，教师们尤其是中老年教师要不断学习，才能伴随学生一起成长。</w:t>
      </w:r>
    </w:p>
    <w:p w:rsidR="00EC3C79" w:rsidRPr="00EC3C79" w:rsidRDefault="00EC3C79" w:rsidP="00630847">
      <w:pPr>
        <w:widowControl/>
        <w:shd w:val="clear" w:color="auto" w:fill="FFFFFF"/>
        <w:spacing w:beforeLines="50" w:afterLines="50" w:line="420" w:lineRule="atLeast"/>
        <w:ind w:firstLine="420"/>
        <w:jc w:val="left"/>
        <w:rPr>
          <w:rFonts w:ascii="宋体" w:eastAsia="宋体" w:hAnsi="宋体" w:cs="宋体"/>
          <w:color w:val="333333"/>
          <w:kern w:val="0"/>
          <w:szCs w:val="21"/>
        </w:rPr>
      </w:pPr>
      <w:r w:rsidRPr="00EC3C79">
        <w:rPr>
          <w:rFonts w:ascii="宋体" w:eastAsia="宋体" w:hAnsi="宋体" w:cs="宋体" w:hint="eastAsia"/>
          <w:b/>
          <w:bCs/>
          <w:color w:val="333333"/>
          <w:kern w:val="0"/>
        </w:rPr>
        <w:t>2018年1月3日 星期三</w:t>
      </w:r>
    </w:p>
    <w:p w:rsidR="00EC3C79" w:rsidRPr="00EC3C79" w:rsidRDefault="00EC3C79" w:rsidP="00630847">
      <w:pPr>
        <w:widowControl/>
        <w:shd w:val="clear" w:color="auto" w:fill="FFFFFF"/>
        <w:spacing w:beforeLines="50" w:afterLines="50" w:line="420" w:lineRule="atLeast"/>
        <w:ind w:firstLine="420"/>
        <w:jc w:val="left"/>
        <w:rPr>
          <w:rFonts w:ascii="宋体" w:eastAsia="宋体" w:hAnsi="宋体" w:cs="宋体"/>
          <w:color w:val="333333"/>
          <w:kern w:val="0"/>
          <w:szCs w:val="21"/>
        </w:rPr>
      </w:pPr>
      <w:r w:rsidRPr="00EC3C79">
        <w:rPr>
          <w:rFonts w:ascii="宋体" w:eastAsia="宋体" w:hAnsi="宋体" w:cs="宋体" w:hint="eastAsia"/>
          <w:color w:val="333333"/>
          <w:kern w:val="0"/>
          <w:szCs w:val="21"/>
        </w:rPr>
        <w:t>为进一步了解有效课堂的建设成效，今天上午随机听了一节合班课。面对两个班级的90多名学生，赵明荣副教授忙得像只小蜜蜂，尽力面向全体、理实一体、讲练结合，选择的案例兼顾了专业教学、技能大赛和实际应用，总体效果很好。</w:t>
      </w:r>
    </w:p>
    <w:p w:rsidR="00EC3C79" w:rsidRPr="00EC3C79" w:rsidRDefault="00EC3C79" w:rsidP="00630847">
      <w:pPr>
        <w:widowControl/>
        <w:shd w:val="clear" w:color="auto" w:fill="FFFFFF"/>
        <w:spacing w:beforeLines="50" w:afterLines="50" w:line="420" w:lineRule="atLeast"/>
        <w:ind w:firstLine="420"/>
        <w:jc w:val="left"/>
        <w:rPr>
          <w:rFonts w:ascii="宋体" w:eastAsia="宋体" w:hAnsi="宋体" w:cs="宋体"/>
          <w:color w:val="333333"/>
          <w:kern w:val="0"/>
          <w:szCs w:val="21"/>
        </w:rPr>
      </w:pPr>
      <w:r w:rsidRPr="00EC3C79">
        <w:rPr>
          <w:rFonts w:ascii="宋体" w:eastAsia="宋体" w:hAnsi="宋体" w:cs="宋体" w:hint="eastAsia"/>
          <w:color w:val="333333"/>
          <w:kern w:val="0"/>
          <w:szCs w:val="21"/>
        </w:rPr>
        <w:t>看着赵老师忙碌的身影，我不禁想到：为了成就学生，我们在招生时最大程度地满足了学生的志愿选择，但学校特色热门专业的生师比却更高了，优质教学资源被严重稀释，如何保证服务学生的质量？合班课学生多、老师累，如何让老师一学期持续保持旺盛的精力？</w:t>
      </w:r>
    </w:p>
    <w:p w:rsidR="00EC3C79" w:rsidRPr="00EC3C79" w:rsidRDefault="00EC3C79" w:rsidP="00630847">
      <w:pPr>
        <w:widowControl/>
        <w:shd w:val="clear" w:color="auto" w:fill="FFFFFF"/>
        <w:spacing w:beforeLines="50" w:afterLines="50" w:line="420" w:lineRule="atLeast"/>
        <w:ind w:firstLine="420"/>
        <w:jc w:val="left"/>
        <w:rPr>
          <w:rFonts w:ascii="宋体" w:eastAsia="宋体" w:hAnsi="宋体" w:cs="宋体"/>
          <w:color w:val="333333"/>
          <w:kern w:val="0"/>
          <w:szCs w:val="21"/>
        </w:rPr>
      </w:pPr>
      <w:r w:rsidRPr="00EC3C79">
        <w:rPr>
          <w:rFonts w:ascii="宋体" w:eastAsia="宋体" w:hAnsi="宋体" w:cs="宋体" w:hint="eastAsia"/>
          <w:color w:val="333333"/>
          <w:kern w:val="0"/>
          <w:szCs w:val="21"/>
        </w:rPr>
        <w:t>赵老师为保证教学效果，没有同时面向两个班一起讲课，而是错开各班教学进度，一个班讲的时候另外一个班练习，然后再交换，由此我想到了小时候乡村小学的复式班教学。我们现在生源结构多元、生源基础参差，传统面向中段生的教学方法的确不能再用。那么，教师是否可将同一班级的学生按基础分成2—3个小组，选择具有针对性的教学内容分批次教？同时，引导同学间互帮互学，以期实现每位个体的更大增量。</w:t>
      </w:r>
    </w:p>
    <w:p w:rsidR="00EC3C79" w:rsidRPr="00EC3C79" w:rsidRDefault="00EC3C79" w:rsidP="00630847">
      <w:pPr>
        <w:widowControl/>
        <w:shd w:val="clear" w:color="auto" w:fill="FFFFFF"/>
        <w:spacing w:beforeLines="50" w:afterLines="50" w:line="420" w:lineRule="atLeast"/>
        <w:ind w:firstLine="420"/>
        <w:jc w:val="left"/>
        <w:rPr>
          <w:rFonts w:ascii="宋体" w:eastAsia="宋体" w:hAnsi="宋体" w:cs="宋体"/>
          <w:color w:val="333333"/>
          <w:kern w:val="0"/>
          <w:szCs w:val="21"/>
        </w:rPr>
      </w:pPr>
      <w:r w:rsidRPr="00EC3C79">
        <w:rPr>
          <w:rFonts w:ascii="宋体" w:eastAsia="宋体" w:hAnsi="宋体" w:cs="宋体" w:hint="eastAsia"/>
          <w:color w:val="333333"/>
          <w:kern w:val="0"/>
          <w:szCs w:val="21"/>
        </w:rPr>
        <w:t>当然，想法很丰满，现实却需要教师们长年更多的付出。为提高人才培养质量，开展有效课堂建设，学校需要进一步降低生师比，但这与提升办学效益又有矛盾。新时代、新情况、新问题需要有新的思路和新的举措，这需要我们有大格局和大智慧。</w:t>
      </w:r>
    </w:p>
    <w:p w:rsidR="00EC3C79" w:rsidRPr="00EC3C79" w:rsidRDefault="00EC3C79" w:rsidP="00630847">
      <w:pPr>
        <w:widowControl/>
        <w:shd w:val="clear" w:color="auto" w:fill="FFFFFF"/>
        <w:spacing w:beforeLines="50" w:afterLines="50" w:line="420" w:lineRule="atLeast"/>
        <w:ind w:firstLine="420"/>
        <w:jc w:val="left"/>
        <w:rPr>
          <w:rFonts w:ascii="宋体" w:eastAsia="宋体" w:hAnsi="宋体" w:cs="宋体"/>
          <w:color w:val="333333"/>
          <w:kern w:val="0"/>
          <w:szCs w:val="21"/>
        </w:rPr>
      </w:pPr>
      <w:r w:rsidRPr="00EC3C79">
        <w:rPr>
          <w:rFonts w:ascii="宋体" w:eastAsia="宋体" w:hAnsi="宋体" w:cs="宋体" w:hint="eastAsia"/>
          <w:color w:val="333333"/>
          <w:kern w:val="0"/>
          <w:szCs w:val="21"/>
        </w:rPr>
        <w:t>（作者系扬州工业职业技术学院教务处处长）</w:t>
      </w:r>
    </w:p>
    <w:p w:rsidR="00EC3C79" w:rsidRPr="00EC3C79" w:rsidRDefault="00EC3C79" w:rsidP="00630847">
      <w:pPr>
        <w:widowControl/>
        <w:shd w:val="clear" w:color="auto" w:fill="FFFFFF"/>
        <w:spacing w:beforeLines="50" w:afterLines="50" w:line="420" w:lineRule="atLeast"/>
        <w:ind w:firstLine="420"/>
        <w:jc w:val="left"/>
        <w:rPr>
          <w:rFonts w:ascii="宋体" w:eastAsia="宋体" w:hAnsi="宋体" w:cs="宋体"/>
          <w:color w:val="333333"/>
          <w:kern w:val="0"/>
          <w:szCs w:val="21"/>
        </w:rPr>
      </w:pPr>
      <w:r w:rsidRPr="00EC3C79">
        <w:rPr>
          <w:rFonts w:ascii="宋体" w:eastAsia="宋体" w:hAnsi="宋体" w:cs="宋体" w:hint="eastAsia"/>
          <w:color w:val="333333"/>
          <w:kern w:val="0"/>
          <w:szCs w:val="21"/>
        </w:rPr>
        <w:t>《中国教育报》2018年03月22日第9版</w:t>
      </w:r>
      <w:r w:rsidRPr="00EC3C79">
        <w:rPr>
          <w:rFonts w:ascii="宋体" w:eastAsia="宋体" w:hAnsi="宋体" w:cs="宋体" w:hint="eastAsia"/>
          <w:color w:val="333333"/>
          <w:kern w:val="0"/>
        </w:rPr>
        <w:t> </w:t>
      </w:r>
      <w:r w:rsidRPr="00EC3C79">
        <w:rPr>
          <w:rFonts w:ascii="宋体" w:eastAsia="宋体" w:hAnsi="宋体" w:cs="宋体" w:hint="eastAsia"/>
          <w:color w:val="333333"/>
          <w:kern w:val="0"/>
          <w:szCs w:val="21"/>
        </w:rPr>
        <w:t>版名：职教周刊</w:t>
      </w:r>
    </w:p>
    <w:p w:rsidR="003B5351" w:rsidRPr="00EC3C79" w:rsidRDefault="003B5351" w:rsidP="00630847">
      <w:pPr>
        <w:spacing w:beforeLines="50" w:afterLines="50"/>
      </w:pPr>
    </w:p>
    <w:sectPr w:rsidR="003B5351" w:rsidRPr="00EC3C79" w:rsidSect="00630847">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2102" w:rsidRDefault="00C52102" w:rsidP="00630847">
      <w:r>
        <w:separator/>
      </w:r>
    </w:p>
  </w:endnote>
  <w:endnote w:type="continuationSeparator" w:id="1">
    <w:p w:rsidR="00C52102" w:rsidRDefault="00C52102" w:rsidP="006308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2102" w:rsidRDefault="00C52102" w:rsidP="00630847">
      <w:r>
        <w:separator/>
      </w:r>
    </w:p>
  </w:footnote>
  <w:footnote w:type="continuationSeparator" w:id="1">
    <w:p w:rsidR="00C52102" w:rsidRDefault="00C52102" w:rsidP="0063084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C3C79"/>
    <w:rsid w:val="003B5351"/>
    <w:rsid w:val="00630847"/>
    <w:rsid w:val="009855C1"/>
    <w:rsid w:val="00C52102"/>
    <w:rsid w:val="00D811E9"/>
    <w:rsid w:val="00EC3C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351"/>
    <w:pPr>
      <w:widowControl w:val="0"/>
      <w:jc w:val="both"/>
    </w:pPr>
  </w:style>
  <w:style w:type="paragraph" w:styleId="1">
    <w:name w:val="heading 1"/>
    <w:basedOn w:val="a"/>
    <w:link w:val="1Char"/>
    <w:uiPriority w:val="9"/>
    <w:qFormat/>
    <w:rsid w:val="00EC3C79"/>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EC3C79"/>
    <w:pPr>
      <w:widowControl/>
      <w:spacing w:before="100" w:beforeAutospacing="1" w:after="100" w:afterAutospacing="1"/>
      <w:jc w:val="left"/>
      <w:outlineLvl w:val="1"/>
    </w:pPr>
    <w:rPr>
      <w:rFonts w:ascii="宋体" w:eastAsia="宋体" w:hAnsi="宋体" w:cs="宋体"/>
      <w:b/>
      <w:bCs/>
      <w:kern w:val="0"/>
      <w:sz w:val="36"/>
      <w:szCs w:val="36"/>
    </w:rPr>
  </w:style>
  <w:style w:type="paragraph" w:styleId="4">
    <w:name w:val="heading 4"/>
    <w:basedOn w:val="a"/>
    <w:link w:val="4Char"/>
    <w:uiPriority w:val="9"/>
    <w:qFormat/>
    <w:rsid w:val="00EC3C79"/>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C3C79"/>
    <w:rPr>
      <w:rFonts w:ascii="宋体" w:eastAsia="宋体" w:hAnsi="宋体" w:cs="宋体"/>
      <w:b/>
      <w:bCs/>
      <w:kern w:val="36"/>
      <w:sz w:val="48"/>
      <w:szCs w:val="48"/>
    </w:rPr>
  </w:style>
  <w:style w:type="character" w:customStyle="1" w:styleId="2Char">
    <w:name w:val="标题 2 Char"/>
    <w:basedOn w:val="a0"/>
    <w:link w:val="2"/>
    <w:uiPriority w:val="9"/>
    <w:rsid w:val="00EC3C79"/>
    <w:rPr>
      <w:rFonts w:ascii="宋体" w:eastAsia="宋体" w:hAnsi="宋体" w:cs="宋体"/>
      <w:b/>
      <w:bCs/>
      <w:kern w:val="0"/>
      <w:sz w:val="36"/>
      <w:szCs w:val="36"/>
    </w:rPr>
  </w:style>
  <w:style w:type="character" w:customStyle="1" w:styleId="4Char">
    <w:name w:val="标题 4 Char"/>
    <w:basedOn w:val="a0"/>
    <w:link w:val="4"/>
    <w:uiPriority w:val="9"/>
    <w:rsid w:val="00EC3C79"/>
    <w:rPr>
      <w:rFonts w:ascii="宋体" w:eastAsia="宋体" w:hAnsi="宋体" w:cs="宋体"/>
      <w:b/>
      <w:bCs/>
      <w:kern w:val="0"/>
      <w:sz w:val="24"/>
      <w:szCs w:val="24"/>
    </w:rPr>
  </w:style>
  <w:style w:type="paragraph" w:styleId="a3">
    <w:name w:val="Normal (Web)"/>
    <w:basedOn w:val="a"/>
    <w:uiPriority w:val="99"/>
    <w:semiHidden/>
    <w:unhideWhenUsed/>
    <w:rsid w:val="00EC3C7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C3C79"/>
    <w:rPr>
      <w:b/>
      <w:bCs/>
    </w:rPr>
  </w:style>
  <w:style w:type="character" w:customStyle="1" w:styleId="apple-converted-space">
    <w:name w:val="apple-converted-space"/>
    <w:basedOn w:val="a0"/>
    <w:rsid w:val="00EC3C79"/>
  </w:style>
  <w:style w:type="paragraph" w:styleId="a5">
    <w:name w:val="header"/>
    <w:basedOn w:val="a"/>
    <w:link w:val="Char"/>
    <w:uiPriority w:val="99"/>
    <w:semiHidden/>
    <w:unhideWhenUsed/>
    <w:rsid w:val="006308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630847"/>
    <w:rPr>
      <w:sz w:val="18"/>
      <w:szCs w:val="18"/>
    </w:rPr>
  </w:style>
  <w:style w:type="paragraph" w:styleId="a6">
    <w:name w:val="footer"/>
    <w:basedOn w:val="a"/>
    <w:link w:val="Char0"/>
    <w:uiPriority w:val="99"/>
    <w:semiHidden/>
    <w:unhideWhenUsed/>
    <w:rsid w:val="00630847"/>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630847"/>
    <w:rPr>
      <w:sz w:val="18"/>
      <w:szCs w:val="18"/>
    </w:rPr>
  </w:style>
</w:styles>
</file>

<file path=word/webSettings.xml><?xml version="1.0" encoding="utf-8"?>
<w:webSettings xmlns:r="http://schemas.openxmlformats.org/officeDocument/2006/relationships" xmlns:w="http://schemas.openxmlformats.org/wordprocessingml/2006/main">
  <w:divs>
    <w:div w:id="1835605013">
      <w:bodyDiv w:val="1"/>
      <w:marLeft w:val="0"/>
      <w:marRight w:val="0"/>
      <w:marTop w:val="0"/>
      <w:marBottom w:val="0"/>
      <w:divBdr>
        <w:top w:val="none" w:sz="0" w:space="0" w:color="auto"/>
        <w:left w:val="none" w:sz="0" w:space="0" w:color="auto"/>
        <w:bottom w:val="none" w:sz="0" w:space="0" w:color="auto"/>
        <w:right w:val="none" w:sz="0" w:space="0" w:color="auto"/>
      </w:divBdr>
      <w:divsChild>
        <w:div w:id="641083876">
          <w:marLeft w:val="0"/>
          <w:marRight w:val="0"/>
          <w:marTop w:val="0"/>
          <w:marBottom w:val="0"/>
          <w:divBdr>
            <w:top w:val="single" w:sz="6" w:space="18" w:color="CCCCCC"/>
            <w:left w:val="none" w:sz="0" w:space="0" w:color="auto"/>
            <w:bottom w:val="dashed" w:sz="6" w:space="0" w:color="CCCCCC"/>
            <w:right w:val="none" w:sz="0" w:space="0" w:color="auto"/>
          </w:divBdr>
        </w:div>
        <w:div w:id="1939094131">
          <w:marLeft w:val="0"/>
          <w:marRight w:val="0"/>
          <w:marTop w:val="0"/>
          <w:marBottom w:val="210"/>
          <w:divBdr>
            <w:top w:val="none" w:sz="0" w:space="0" w:color="auto"/>
            <w:left w:val="none" w:sz="0" w:space="0" w:color="auto"/>
            <w:bottom w:val="none" w:sz="0" w:space="0" w:color="auto"/>
            <w:right w:val="none" w:sz="0" w:space="0" w:color="auto"/>
          </w:divBdr>
          <w:divsChild>
            <w:div w:id="77459477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467</Words>
  <Characters>2666</Characters>
  <Application>Microsoft Office Word</Application>
  <DocSecurity>0</DocSecurity>
  <Lines>22</Lines>
  <Paragraphs>6</Paragraphs>
  <ScaleCrop>false</ScaleCrop>
  <Company>China</Company>
  <LinksUpToDate>false</LinksUpToDate>
  <CharactersWithSpaces>3127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2018-05-17T02:39:00Z</dcterms:created>
  <dcterms:modified xsi:type="dcterms:W3CDTF">2018-05-17T06:39:00Z</dcterms:modified>
</cp:coreProperties>
</file>